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B8" w:rsidRPr="00961B76" w:rsidRDefault="003A69B8" w:rsidP="00FA14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B76">
        <w:rPr>
          <w:rFonts w:ascii="Times New Roman" w:hAnsi="Times New Roman" w:cs="Times New Roman"/>
          <w:b/>
          <w:sz w:val="20"/>
          <w:szCs w:val="20"/>
        </w:rPr>
        <w:t>Первичные и сортовые ароматы</w:t>
      </w:r>
    </w:p>
    <w:tbl>
      <w:tblPr>
        <w:tblStyle w:val="a3"/>
        <w:tblW w:w="11619" w:type="dxa"/>
        <w:jc w:val="center"/>
        <w:tblLook w:val="04A0" w:firstRow="1" w:lastRow="0" w:firstColumn="1" w:lastColumn="0" w:noHBand="0" w:noVBand="1"/>
      </w:tblPr>
      <w:tblGrid>
        <w:gridCol w:w="2122"/>
        <w:gridCol w:w="9497"/>
      </w:tblGrid>
      <w:tr w:rsidR="00CA4CFD" w:rsidRPr="00961B76" w:rsidTr="00FA140A">
        <w:trPr>
          <w:jc w:val="center"/>
        </w:trPr>
        <w:tc>
          <w:tcPr>
            <w:tcW w:w="11619" w:type="dxa"/>
            <w:gridSpan w:val="2"/>
            <w:vAlign w:val="center"/>
          </w:tcPr>
          <w:p w:rsidR="00CA4CFD" w:rsidRPr="00961B76" w:rsidRDefault="00CA4CFD" w:rsidP="00FA14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b/>
                <w:sz w:val="20"/>
                <w:szCs w:val="20"/>
              </w:rPr>
              <w:t>Белые вина</w:t>
            </w:r>
          </w:p>
        </w:tc>
      </w:tr>
      <w:tr w:rsidR="00CA4CFD" w:rsidRPr="00961B76" w:rsidTr="00FA140A">
        <w:trPr>
          <w:jc w:val="center"/>
        </w:trPr>
        <w:tc>
          <w:tcPr>
            <w:tcW w:w="2122" w:type="dxa"/>
            <w:vAlign w:val="center"/>
          </w:tcPr>
          <w:p w:rsidR="00CA4CFD" w:rsidRPr="00961B76" w:rsidRDefault="00CA4CFD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Цветочная группа</w:t>
            </w:r>
          </w:p>
        </w:tc>
        <w:tc>
          <w:tcPr>
            <w:tcW w:w="9497" w:type="dxa"/>
            <w:vAlign w:val="center"/>
          </w:tcPr>
          <w:p w:rsidR="00CA4CFD" w:rsidRPr="00961B76" w:rsidRDefault="00CA4CFD" w:rsidP="00FA14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Акация, </w:t>
            </w:r>
            <w:r w:rsidR="00FA140A">
              <w:rPr>
                <w:rFonts w:ascii="Times New Roman" w:hAnsi="Times New Roman" w:cs="Times New Roman"/>
                <w:sz w:val="20"/>
                <w:szCs w:val="20"/>
              </w:rPr>
              <w:t>боярышник, гвоздика, жимолость,</w:t>
            </w: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 жасмин, ирис, цветки апельси</w:t>
            </w:r>
            <w:r w:rsidR="00FA140A">
              <w:rPr>
                <w:rFonts w:ascii="Times New Roman" w:hAnsi="Times New Roman" w:cs="Times New Roman"/>
                <w:sz w:val="20"/>
                <w:szCs w:val="20"/>
              </w:rPr>
              <w:t>нового дерева, роза, лилия</w:t>
            </w: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, липа</w:t>
            </w:r>
          </w:p>
        </w:tc>
      </w:tr>
      <w:tr w:rsidR="00CA4CFD" w:rsidRPr="00961B76" w:rsidTr="00FA140A">
        <w:trPr>
          <w:jc w:val="center"/>
        </w:trPr>
        <w:tc>
          <w:tcPr>
            <w:tcW w:w="2122" w:type="dxa"/>
            <w:vAlign w:val="center"/>
          </w:tcPr>
          <w:p w:rsidR="00CA4CFD" w:rsidRPr="00961B76" w:rsidRDefault="00CA4CFD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Растительная группа</w:t>
            </w:r>
          </w:p>
        </w:tc>
        <w:tc>
          <w:tcPr>
            <w:tcW w:w="9497" w:type="dxa"/>
            <w:vAlign w:val="center"/>
          </w:tcPr>
          <w:p w:rsidR="00CA4CFD" w:rsidRPr="00961B76" w:rsidRDefault="00CA4CFD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Сено, трава, папоротник, самшит (кошачья моча), настой из трав, плющ, чай. Растительные ароматические ноты: анис, мята, фенхель и т.д.</w:t>
            </w:r>
          </w:p>
        </w:tc>
      </w:tr>
      <w:tr w:rsidR="00CA4CFD" w:rsidRPr="00961B76" w:rsidTr="00FA140A">
        <w:trPr>
          <w:jc w:val="center"/>
        </w:trPr>
        <w:tc>
          <w:tcPr>
            <w:tcW w:w="2122" w:type="dxa"/>
            <w:vAlign w:val="center"/>
          </w:tcPr>
          <w:p w:rsidR="00CA4CFD" w:rsidRPr="00961B76" w:rsidRDefault="00CA4CFD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9497" w:type="dxa"/>
            <w:vAlign w:val="center"/>
          </w:tcPr>
          <w:p w:rsidR="00CA4CFD" w:rsidRPr="00961B76" w:rsidRDefault="00CA4CFD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Яблоко, белый или желтый персик, груша, цитрусовые, лимон, абрикос, грейпфрут, айва, ананас, манго, экзотические фрукты, банан, свежий миндаль</w:t>
            </w:r>
          </w:p>
        </w:tc>
      </w:tr>
      <w:tr w:rsidR="00CA4CFD" w:rsidRPr="00961B76" w:rsidTr="00FA140A">
        <w:trPr>
          <w:jc w:val="center"/>
        </w:trPr>
        <w:tc>
          <w:tcPr>
            <w:tcW w:w="2122" w:type="dxa"/>
            <w:vAlign w:val="center"/>
          </w:tcPr>
          <w:p w:rsidR="00CA4CFD" w:rsidRPr="00961B76" w:rsidRDefault="00CA4CFD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Минеральная группа</w:t>
            </w:r>
          </w:p>
        </w:tc>
        <w:tc>
          <w:tcPr>
            <w:tcW w:w="9497" w:type="dxa"/>
            <w:vAlign w:val="center"/>
          </w:tcPr>
          <w:p w:rsidR="00CA4CFD" w:rsidRPr="00961B76" w:rsidRDefault="00CA4CFD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Точильный брусок, мел, йод, кремень, нефть, бензин</w:t>
            </w:r>
          </w:p>
        </w:tc>
      </w:tr>
      <w:tr w:rsidR="003A69B8" w:rsidRPr="00961B76" w:rsidTr="00FA140A">
        <w:trPr>
          <w:jc w:val="center"/>
        </w:trPr>
        <w:tc>
          <w:tcPr>
            <w:tcW w:w="11619" w:type="dxa"/>
            <w:gridSpan w:val="2"/>
            <w:vAlign w:val="center"/>
          </w:tcPr>
          <w:p w:rsidR="003A69B8" w:rsidRPr="00961B76" w:rsidRDefault="003A69B8" w:rsidP="003A6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b/>
                <w:sz w:val="20"/>
                <w:szCs w:val="20"/>
              </w:rPr>
              <w:t>Красные вина</w:t>
            </w:r>
          </w:p>
        </w:tc>
      </w:tr>
      <w:tr w:rsidR="00CA4CFD" w:rsidRPr="00961B76" w:rsidTr="00FA140A">
        <w:trPr>
          <w:jc w:val="center"/>
        </w:trPr>
        <w:tc>
          <w:tcPr>
            <w:tcW w:w="2122" w:type="dxa"/>
            <w:vAlign w:val="center"/>
          </w:tcPr>
          <w:p w:rsidR="00CA4CFD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Цветочная группа</w:t>
            </w:r>
          </w:p>
        </w:tc>
        <w:tc>
          <w:tcPr>
            <w:tcW w:w="9497" w:type="dxa"/>
            <w:vAlign w:val="center"/>
          </w:tcPr>
          <w:p w:rsidR="00CA4CFD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Фиалка, роза, пион, сухие цветы, увядшая роза</w:t>
            </w:r>
          </w:p>
        </w:tc>
      </w:tr>
      <w:tr w:rsidR="00CA4CFD" w:rsidRPr="00961B76" w:rsidTr="00FA140A">
        <w:trPr>
          <w:jc w:val="center"/>
        </w:trPr>
        <w:tc>
          <w:tcPr>
            <w:tcW w:w="2122" w:type="dxa"/>
            <w:vAlign w:val="center"/>
          </w:tcPr>
          <w:p w:rsidR="00CA4CFD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Растительная группа</w:t>
            </w:r>
          </w:p>
        </w:tc>
        <w:tc>
          <w:tcPr>
            <w:tcW w:w="9497" w:type="dxa"/>
            <w:vAlign w:val="center"/>
          </w:tcPr>
          <w:p w:rsidR="00CA4CFD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Зеленый перец, перегной, почки черной смородины</w:t>
            </w:r>
          </w:p>
        </w:tc>
      </w:tr>
      <w:tr w:rsidR="003A69B8" w:rsidRPr="00961B76" w:rsidTr="00FA140A">
        <w:trPr>
          <w:jc w:val="center"/>
        </w:trPr>
        <w:tc>
          <w:tcPr>
            <w:tcW w:w="2122" w:type="dxa"/>
            <w:vAlign w:val="center"/>
          </w:tcPr>
          <w:p w:rsidR="003A69B8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9497" w:type="dxa"/>
            <w:vAlign w:val="center"/>
          </w:tcPr>
          <w:p w:rsidR="003A69B8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Красные и черные ягоды (вишня, ежевика и т.д.)</w:t>
            </w:r>
          </w:p>
        </w:tc>
      </w:tr>
      <w:tr w:rsidR="003A69B8" w:rsidRPr="00961B76" w:rsidTr="00FA140A">
        <w:trPr>
          <w:jc w:val="center"/>
        </w:trPr>
        <w:tc>
          <w:tcPr>
            <w:tcW w:w="2122" w:type="dxa"/>
            <w:vAlign w:val="center"/>
          </w:tcPr>
          <w:p w:rsidR="003A69B8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Пряная группа</w:t>
            </w:r>
          </w:p>
        </w:tc>
        <w:tc>
          <w:tcPr>
            <w:tcW w:w="9497" w:type="dxa"/>
            <w:vAlign w:val="center"/>
          </w:tcPr>
          <w:p w:rsidR="003A69B8" w:rsidRPr="00961B76" w:rsidRDefault="003A69B8" w:rsidP="00CA4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Перец, тимьян, лавр, </w:t>
            </w: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гаррига</w:t>
            </w:r>
            <w:proofErr w:type="spellEnd"/>
          </w:p>
        </w:tc>
      </w:tr>
    </w:tbl>
    <w:p w:rsidR="00CA4CFD" w:rsidRPr="00961B76" w:rsidRDefault="00CA4CFD" w:rsidP="00961B7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A69B8" w:rsidRPr="00961B76" w:rsidRDefault="003A69B8" w:rsidP="00961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B76">
        <w:rPr>
          <w:rFonts w:ascii="Times New Roman" w:hAnsi="Times New Roman" w:cs="Times New Roman"/>
          <w:b/>
          <w:sz w:val="20"/>
          <w:szCs w:val="20"/>
        </w:rPr>
        <w:t>Ферментативные ароматы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646"/>
      </w:tblGrid>
      <w:tr w:rsidR="003A69B8" w:rsidRPr="00961B76" w:rsidTr="00961B76">
        <w:trPr>
          <w:jc w:val="center"/>
        </w:trPr>
        <w:tc>
          <w:tcPr>
            <w:tcW w:w="2689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Ферментативная группа</w:t>
            </w:r>
          </w:p>
        </w:tc>
        <w:tc>
          <w:tcPr>
            <w:tcW w:w="8646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Дрожжи, хлебный мякиш, сдоба, бисквитное печенье</w:t>
            </w:r>
          </w:p>
        </w:tc>
      </w:tr>
      <w:tr w:rsidR="003A69B8" w:rsidRPr="00961B76" w:rsidTr="00961B76">
        <w:trPr>
          <w:jc w:val="center"/>
        </w:trPr>
        <w:tc>
          <w:tcPr>
            <w:tcW w:w="2689" w:type="dxa"/>
            <w:vAlign w:val="center"/>
          </w:tcPr>
          <w:p w:rsidR="003A69B8" w:rsidRPr="00961B76" w:rsidRDefault="003A69B8" w:rsidP="003A6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Молочная группа</w:t>
            </w:r>
          </w:p>
        </w:tc>
        <w:tc>
          <w:tcPr>
            <w:tcW w:w="8646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Молоко, свежее сливочное масло, растопленное сливочное масло, лесной орех, сдоба, йогурт</w:t>
            </w:r>
          </w:p>
        </w:tc>
      </w:tr>
      <w:tr w:rsidR="003A69B8" w:rsidRPr="00961B76" w:rsidTr="00961B76">
        <w:trPr>
          <w:jc w:val="center"/>
        </w:trPr>
        <w:tc>
          <w:tcPr>
            <w:tcW w:w="2689" w:type="dxa"/>
            <w:vAlign w:val="center"/>
          </w:tcPr>
          <w:p w:rsidR="003A69B8" w:rsidRPr="00961B76" w:rsidRDefault="003A69B8" w:rsidP="003A6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Амиловая группа</w:t>
            </w:r>
          </w:p>
        </w:tc>
        <w:tc>
          <w:tcPr>
            <w:tcW w:w="8646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Банан, фруктовые леденцы, лак для ногтей</w:t>
            </w:r>
          </w:p>
        </w:tc>
      </w:tr>
    </w:tbl>
    <w:p w:rsidR="002351CA" w:rsidRPr="00961B76" w:rsidRDefault="002351CA" w:rsidP="00961B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69B8" w:rsidRPr="00961B76" w:rsidRDefault="003A69B8" w:rsidP="00961B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B76">
        <w:rPr>
          <w:rFonts w:ascii="Times New Roman" w:hAnsi="Times New Roman" w:cs="Times New Roman"/>
          <w:b/>
          <w:sz w:val="20"/>
          <w:szCs w:val="20"/>
        </w:rPr>
        <w:t>Ароматы, приобретенные в ходе выдержки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7796"/>
      </w:tblGrid>
      <w:tr w:rsidR="003A69B8" w:rsidRPr="00961B76" w:rsidTr="00961B76">
        <w:trPr>
          <w:jc w:val="center"/>
        </w:trPr>
        <w:tc>
          <w:tcPr>
            <w:tcW w:w="11335" w:type="dxa"/>
            <w:gridSpan w:val="2"/>
            <w:vAlign w:val="center"/>
          </w:tcPr>
          <w:p w:rsidR="003A69B8" w:rsidRPr="00961B76" w:rsidRDefault="003A69B8" w:rsidP="003A69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b/>
                <w:sz w:val="20"/>
                <w:szCs w:val="20"/>
              </w:rPr>
              <w:t>Белые вина</w:t>
            </w:r>
          </w:p>
        </w:tc>
      </w:tr>
      <w:tr w:rsidR="003A69B8" w:rsidRPr="00961B76" w:rsidTr="00961B76">
        <w:trPr>
          <w:jc w:val="center"/>
        </w:trPr>
        <w:tc>
          <w:tcPr>
            <w:tcW w:w="3539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Цветочная группа</w:t>
            </w:r>
          </w:p>
        </w:tc>
        <w:tc>
          <w:tcPr>
            <w:tcW w:w="7796" w:type="dxa"/>
            <w:vAlign w:val="center"/>
          </w:tcPr>
          <w:p w:rsidR="003A69B8" w:rsidRPr="00961B76" w:rsidRDefault="00B656FA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Сухие цветы, </w:t>
            </w:r>
            <w:r w:rsidR="003A69B8" w:rsidRPr="00961B76">
              <w:rPr>
                <w:rFonts w:ascii="Times New Roman" w:hAnsi="Times New Roman" w:cs="Times New Roman"/>
                <w:sz w:val="20"/>
                <w:szCs w:val="20"/>
              </w:rPr>
              <w:t>ромашка, вереск</w:t>
            </w:r>
          </w:p>
        </w:tc>
      </w:tr>
      <w:tr w:rsidR="003A69B8" w:rsidRPr="00961B76" w:rsidTr="00961B76">
        <w:trPr>
          <w:jc w:val="center"/>
        </w:trPr>
        <w:tc>
          <w:tcPr>
            <w:tcW w:w="3539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7796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Сухофрукты и орехи: фундук, грецкий орех, миндаль, курага</w:t>
            </w:r>
          </w:p>
        </w:tc>
      </w:tr>
      <w:tr w:rsidR="003A69B8" w:rsidRPr="00961B76" w:rsidTr="00961B76">
        <w:trPr>
          <w:jc w:val="center"/>
        </w:trPr>
        <w:tc>
          <w:tcPr>
            <w:tcW w:w="3539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Кондитерская группа</w:t>
            </w:r>
          </w:p>
        </w:tc>
        <w:tc>
          <w:tcPr>
            <w:tcW w:w="7796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Мед, пралине, миндальная паста, кекс и т.д.</w:t>
            </w:r>
          </w:p>
        </w:tc>
      </w:tr>
      <w:tr w:rsidR="003A69B8" w:rsidRPr="00961B76" w:rsidTr="00961B76">
        <w:trPr>
          <w:jc w:val="center"/>
        </w:trPr>
        <w:tc>
          <w:tcPr>
            <w:tcW w:w="3539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Древесная и бальзамическая группа</w:t>
            </w:r>
          </w:p>
        </w:tc>
        <w:tc>
          <w:tcPr>
            <w:tcW w:w="7796" w:type="dxa"/>
            <w:vAlign w:val="center"/>
          </w:tcPr>
          <w:p w:rsidR="003A69B8" w:rsidRPr="00961B76" w:rsidRDefault="003A69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Дуб, свежая древесина, </w:t>
            </w: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бальса</w:t>
            </w:r>
            <w:proofErr w:type="spellEnd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, сосна, кедр, ваниль и т.д.</w:t>
            </w:r>
          </w:p>
        </w:tc>
      </w:tr>
      <w:tr w:rsidR="003A69B8" w:rsidRPr="00961B76" w:rsidTr="00961B76">
        <w:trPr>
          <w:jc w:val="center"/>
        </w:trPr>
        <w:tc>
          <w:tcPr>
            <w:tcW w:w="11335" w:type="dxa"/>
            <w:gridSpan w:val="2"/>
            <w:vAlign w:val="center"/>
          </w:tcPr>
          <w:p w:rsidR="003A69B8" w:rsidRPr="00961B76" w:rsidRDefault="003A69B8" w:rsidP="003A69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Красные вина</w:t>
            </w:r>
          </w:p>
        </w:tc>
      </w:tr>
      <w:tr w:rsidR="003A69B8" w:rsidRPr="00961B76" w:rsidTr="00961B76">
        <w:trPr>
          <w:jc w:val="center"/>
        </w:trPr>
        <w:tc>
          <w:tcPr>
            <w:tcW w:w="3539" w:type="dxa"/>
            <w:vAlign w:val="center"/>
          </w:tcPr>
          <w:p w:rsidR="003A69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7796" w:type="dxa"/>
            <w:vAlign w:val="center"/>
          </w:tcPr>
          <w:p w:rsidR="003A69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Пюрированные</w:t>
            </w:r>
            <w:proofErr w:type="spellEnd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 красные ягоды, чернослив, черные ягоды, слива, черешня</w:t>
            </w:r>
          </w:p>
        </w:tc>
      </w:tr>
      <w:tr w:rsidR="003A69B8" w:rsidRPr="00961B76" w:rsidTr="00961B76">
        <w:trPr>
          <w:jc w:val="center"/>
        </w:trPr>
        <w:tc>
          <w:tcPr>
            <w:tcW w:w="3539" w:type="dxa"/>
            <w:vAlign w:val="center"/>
          </w:tcPr>
          <w:p w:rsidR="003A69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Эмпириматическая</w:t>
            </w:r>
            <w:proofErr w:type="spellEnd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7796" w:type="dxa"/>
            <w:vAlign w:val="center"/>
          </w:tcPr>
          <w:p w:rsidR="003A69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Какао, поджаренный хлеб, пряный хлеб, кофе, табак, карамель</w:t>
            </w:r>
          </w:p>
        </w:tc>
      </w:tr>
      <w:tr w:rsidR="003A69B8" w:rsidRPr="00961B76" w:rsidTr="00961B76">
        <w:trPr>
          <w:jc w:val="center"/>
        </w:trPr>
        <w:tc>
          <w:tcPr>
            <w:tcW w:w="3539" w:type="dxa"/>
            <w:vAlign w:val="center"/>
          </w:tcPr>
          <w:p w:rsidR="003A69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Древесная и бальзамическая группа</w:t>
            </w:r>
          </w:p>
        </w:tc>
        <w:tc>
          <w:tcPr>
            <w:tcW w:w="7796" w:type="dxa"/>
            <w:vAlign w:val="center"/>
          </w:tcPr>
          <w:p w:rsidR="003A69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Свежая древесина, дуб, сосна, эвкалипт, дымящаяся древесина, горелое дерево и т.д.</w:t>
            </w:r>
          </w:p>
        </w:tc>
      </w:tr>
      <w:tr w:rsidR="009F67B8" w:rsidRPr="00961B76" w:rsidTr="00961B76">
        <w:trPr>
          <w:jc w:val="center"/>
        </w:trPr>
        <w:tc>
          <w:tcPr>
            <w:tcW w:w="3539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Пряная группа</w:t>
            </w:r>
          </w:p>
        </w:tc>
        <w:tc>
          <w:tcPr>
            <w:tcW w:w="7796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Ваниль, корица, перец, гвоздика, корень солодки, асфальт (продукты нефтепереработки)</w:t>
            </w:r>
          </w:p>
        </w:tc>
      </w:tr>
      <w:tr w:rsidR="009F67B8" w:rsidRPr="00961B76" w:rsidTr="00961B76">
        <w:trPr>
          <w:jc w:val="center"/>
        </w:trPr>
        <w:tc>
          <w:tcPr>
            <w:tcW w:w="3539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Животная группа</w:t>
            </w:r>
          </w:p>
        </w:tc>
        <w:tc>
          <w:tcPr>
            <w:tcW w:w="7796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Мясной сок, кожа, мех/шерсть животных, дичь, мясо животных</w:t>
            </w:r>
          </w:p>
        </w:tc>
      </w:tr>
      <w:tr w:rsidR="009F67B8" w:rsidRPr="00961B76" w:rsidTr="00961B76">
        <w:trPr>
          <w:jc w:val="center"/>
        </w:trPr>
        <w:tc>
          <w:tcPr>
            <w:tcW w:w="3539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Растительная группа</w:t>
            </w:r>
          </w:p>
        </w:tc>
        <w:tc>
          <w:tcPr>
            <w:tcW w:w="7796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Подлесок, грибы, трюфель</w:t>
            </w:r>
          </w:p>
        </w:tc>
      </w:tr>
      <w:tr w:rsidR="009F67B8" w:rsidRPr="00961B76" w:rsidTr="00961B76">
        <w:trPr>
          <w:jc w:val="center"/>
        </w:trPr>
        <w:tc>
          <w:tcPr>
            <w:tcW w:w="3539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Химическая группа</w:t>
            </w:r>
          </w:p>
        </w:tc>
        <w:tc>
          <w:tcPr>
            <w:tcW w:w="7796" w:type="dxa"/>
            <w:vAlign w:val="center"/>
          </w:tcPr>
          <w:p w:rsidR="009F67B8" w:rsidRPr="00961B76" w:rsidRDefault="009F67B8" w:rsidP="003A69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Растворитель, лак для ногтей</w:t>
            </w:r>
          </w:p>
        </w:tc>
      </w:tr>
    </w:tbl>
    <w:p w:rsidR="003A69B8" w:rsidRDefault="003A69B8" w:rsidP="00FA14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140A" w:rsidRPr="00961B76" w:rsidRDefault="00FA140A" w:rsidP="00FA1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B76">
        <w:rPr>
          <w:rFonts w:ascii="Times New Roman" w:hAnsi="Times New Roman" w:cs="Times New Roman"/>
          <w:b/>
          <w:sz w:val="20"/>
          <w:szCs w:val="20"/>
        </w:rPr>
        <w:t>Первичные и сортовые ароматы</w:t>
      </w:r>
    </w:p>
    <w:tbl>
      <w:tblPr>
        <w:tblStyle w:val="a3"/>
        <w:tblW w:w="11619" w:type="dxa"/>
        <w:jc w:val="center"/>
        <w:tblLook w:val="04A0" w:firstRow="1" w:lastRow="0" w:firstColumn="1" w:lastColumn="0" w:noHBand="0" w:noVBand="1"/>
      </w:tblPr>
      <w:tblGrid>
        <w:gridCol w:w="2122"/>
        <w:gridCol w:w="9497"/>
      </w:tblGrid>
      <w:tr w:rsidR="00FA140A" w:rsidRPr="00961B76" w:rsidTr="00FA140A">
        <w:trPr>
          <w:jc w:val="center"/>
        </w:trPr>
        <w:tc>
          <w:tcPr>
            <w:tcW w:w="11619" w:type="dxa"/>
            <w:gridSpan w:val="2"/>
            <w:vAlign w:val="center"/>
          </w:tcPr>
          <w:p w:rsidR="00FA140A" w:rsidRPr="00961B76" w:rsidRDefault="00FA140A" w:rsidP="002D4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b/>
                <w:sz w:val="20"/>
                <w:szCs w:val="20"/>
              </w:rPr>
              <w:t>Белые вина</w:t>
            </w:r>
          </w:p>
        </w:tc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Цветочная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Акация,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боярышник, гвоздика, жимолость,</w:t>
            </w: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 жасмин, ирис, цветки апельси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нового дерева, роза, лилия</w:t>
            </w: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, липа</w:t>
            </w:r>
          </w:p>
        </w:tc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Растительная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Сено, трава, папоротник, самшит (кошачья моча), настой из трав, плющ, чай. Растительные ароматические ноты: анис, мята, фенхель и т.д.</w:t>
            </w:r>
          </w:p>
        </w:tc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Яблоко, белый или желтый персик, груша, цитрусовые, лимон, абрикос, грейпфрут, айва, ананас, манго, экзотические фрукты, банан, свежий миндаль</w:t>
            </w:r>
          </w:p>
        </w:tc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Минеральная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Точильный брусок, мел, йод, кремень, нефть, бензин</w:t>
            </w:r>
          </w:p>
        </w:tc>
      </w:tr>
      <w:tr w:rsidR="00FA140A" w:rsidRPr="00961B76" w:rsidTr="00FA140A">
        <w:trPr>
          <w:jc w:val="center"/>
        </w:trPr>
        <w:tc>
          <w:tcPr>
            <w:tcW w:w="11619" w:type="dxa"/>
            <w:gridSpan w:val="2"/>
            <w:vAlign w:val="center"/>
          </w:tcPr>
          <w:p w:rsidR="00FA140A" w:rsidRPr="00961B76" w:rsidRDefault="00FA140A" w:rsidP="002D4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b/>
                <w:sz w:val="20"/>
                <w:szCs w:val="20"/>
              </w:rPr>
              <w:t>Красные вина</w:t>
            </w:r>
          </w:p>
        </w:tc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Цветочная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Фиалка, роза, пион, сухие цветы, увядшая роза</w:t>
            </w:r>
          </w:p>
        </w:tc>
        <w:bookmarkStart w:id="0" w:name="_GoBack"/>
        <w:bookmarkEnd w:id="0"/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Растительная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Зеленый перец, перегной, почки черной смородины</w:t>
            </w:r>
          </w:p>
        </w:tc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Красные и черные ягоды (вишня, ежевика и т.д.)</w:t>
            </w:r>
          </w:p>
        </w:tc>
      </w:tr>
      <w:tr w:rsidR="00FA140A" w:rsidRPr="00961B76" w:rsidTr="00FA140A">
        <w:trPr>
          <w:jc w:val="center"/>
        </w:trPr>
        <w:tc>
          <w:tcPr>
            <w:tcW w:w="2122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Пряная группа</w:t>
            </w:r>
          </w:p>
        </w:tc>
        <w:tc>
          <w:tcPr>
            <w:tcW w:w="9497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Перец, тимьян, лавр, </w:t>
            </w: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гаррига</w:t>
            </w:r>
            <w:proofErr w:type="spellEnd"/>
          </w:p>
        </w:tc>
      </w:tr>
    </w:tbl>
    <w:p w:rsidR="00FA140A" w:rsidRPr="00961B76" w:rsidRDefault="00FA140A" w:rsidP="00FA140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A140A" w:rsidRPr="00961B76" w:rsidRDefault="00FA140A" w:rsidP="00FA14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B76">
        <w:rPr>
          <w:rFonts w:ascii="Times New Roman" w:hAnsi="Times New Roman" w:cs="Times New Roman"/>
          <w:b/>
          <w:sz w:val="20"/>
          <w:szCs w:val="20"/>
        </w:rPr>
        <w:t>Ферментативные ароматы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8646"/>
      </w:tblGrid>
      <w:tr w:rsidR="00FA140A" w:rsidRPr="00961B76" w:rsidTr="002D4D6B">
        <w:trPr>
          <w:jc w:val="center"/>
        </w:trPr>
        <w:tc>
          <w:tcPr>
            <w:tcW w:w="268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Ферментативная группа</w:t>
            </w:r>
          </w:p>
        </w:tc>
        <w:tc>
          <w:tcPr>
            <w:tcW w:w="864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Дрожжи, хлебный мякиш, сдоба, бисквитное печенье</w:t>
            </w:r>
          </w:p>
        </w:tc>
      </w:tr>
      <w:tr w:rsidR="00FA140A" w:rsidRPr="00961B76" w:rsidTr="002D4D6B">
        <w:trPr>
          <w:jc w:val="center"/>
        </w:trPr>
        <w:tc>
          <w:tcPr>
            <w:tcW w:w="2689" w:type="dxa"/>
            <w:vAlign w:val="center"/>
          </w:tcPr>
          <w:p w:rsidR="00FA140A" w:rsidRPr="00961B76" w:rsidRDefault="00FA140A" w:rsidP="002D4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Молочная группа</w:t>
            </w:r>
          </w:p>
        </w:tc>
        <w:tc>
          <w:tcPr>
            <w:tcW w:w="864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Молоко, свежее сливочное масло, растопленное сливочное масло, лесной орех, сдоба, йогурт</w:t>
            </w:r>
          </w:p>
        </w:tc>
      </w:tr>
      <w:tr w:rsidR="00FA140A" w:rsidRPr="00961B76" w:rsidTr="002D4D6B">
        <w:trPr>
          <w:jc w:val="center"/>
        </w:trPr>
        <w:tc>
          <w:tcPr>
            <w:tcW w:w="2689" w:type="dxa"/>
            <w:vAlign w:val="center"/>
          </w:tcPr>
          <w:p w:rsidR="00FA140A" w:rsidRPr="00961B76" w:rsidRDefault="00FA140A" w:rsidP="002D4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Амиловая группа</w:t>
            </w:r>
          </w:p>
        </w:tc>
        <w:tc>
          <w:tcPr>
            <w:tcW w:w="864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Банан, фруктовые леденцы, лак для ногтей</w:t>
            </w:r>
          </w:p>
        </w:tc>
      </w:tr>
    </w:tbl>
    <w:p w:rsidR="00FA140A" w:rsidRPr="00961B76" w:rsidRDefault="00FA140A" w:rsidP="00FA14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140A" w:rsidRPr="00961B76" w:rsidRDefault="00FA140A" w:rsidP="00FA140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B76">
        <w:rPr>
          <w:rFonts w:ascii="Times New Roman" w:hAnsi="Times New Roman" w:cs="Times New Roman"/>
          <w:b/>
          <w:sz w:val="20"/>
          <w:szCs w:val="20"/>
        </w:rPr>
        <w:t>Ароматы, приобретенные в ходе выдержки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7796"/>
      </w:tblGrid>
      <w:tr w:rsidR="00FA140A" w:rsidRPr="00961B76" w:rsidTr="002D4D6B">
        <w:trPr>
          <w:jc w:val="center"/>
        </w:trPr>
        <w:tc>
          <w:tcPr>
            <w:tcW w:w="11335" w:type="dxa"/>
            <w:gridSpan w:val="2"/>
            <w:vAlign w:val="center"/>
          </w:tcPr>
          <w:p w:rsidR="00FA140A" w:rsidRPr="00961B76" w:rsidRDefault="00FA140A" w:rsidP="002D4D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b/>
                <w:sz w:val="20"/>
                <w:szCs w:val="20"/>
              </w:rPr>
              <w:t>Белые вина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Цветочная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Сухие цветы, ромашка, вереск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Сухофрукты и орехи: фундук, грецкий орех, миндаль, курага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Кондитерская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Мед, пралине, миндальная паста, кекс и т.д.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Древесная и бальзамическая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Дуб, свежая древесина, </w:t>
            </w: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бальса</w:t>
            </w:r>
            <w:proofErr w:type="spellEnd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, сосна, кедр, ваниль и т.д.</w:t>
            </w:r>
          </w:p>
        </w:tc>
      </w:tr>
      <w:tr w:rsidR="00FA140A" w:rsidRPr="00961B76" w:rsidTr="002D4D6B">
        <w:trPr>
          <w:jc w:val="center"/>
        </w:trPr>
        <w:tc>
          <w:tcPr>
            <w:tcW w:w="11335" w:type="dxa"/>
            <w:gridSpan w:val="2"/>
            <w:vAlign w:val="center"/>
          </w:tcPr>
          <w:p w:rsidR="00FA140A" w:rsidRPr="00961B76" w:rsidRDefault="00FA140A" w:rsidP="002D4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Красные вина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Фруктовая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Пюрированные</w:t>
            </w:r>
            <w:proofErr w:type="spellEnd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 красные ягоды, чернослив, черные ягоды, слива, черешня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Эмпириматическая</w:t>
            </w:r>
            <w:proofErr w:type="spellEnd"/>
            <w:r w:rsidRPr="00961B76">
              <w:rPr>
                <w:rFonts w:ascii="Times New Roman" w:hAnsi="Times New Roman" w:cs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Какао, поджаренный хлеб, пряный хлеб, кофе, табак, карамель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Древесная и бальзамическая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Свежая древесина, дуб, сосна, эвкалипт, дымящаяся древесина, горелое дерево и т.д.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Пряная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Ваниль, корица, перец, гвоздика, корень солодки, асфальт (продукты нефтепереработки)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Животная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Мясной сок, кожа, мех/шерсть животных, дичь, мясо животных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Растительная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Подлесок, грибы, трюфель</w:t>
            </w:r>
          </w:p>
        </w:tc>
      </w:tr>
      <w:tr w:rsidR="00FA140A" w:rsidRPr="00961B76" w:rsidTr="002D4D6B">
        <w:trPr>
          <w:jc w:val="center"/>
        </w:trPr>
        <w:tc>
          <w:tcPr>
            <w:tcW w:w="3539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Химическая группа</w:t>
            </w:r>
          </w:p>
        </w:tc>
        <w:tc>
          <w:tcPr>
            <w:tcW w:w="7796" w:type="dxa"/>
            <w:vAlign w:val="center"/>
          </w:tcPr>
          <w:p w:rsidR="00FA140A" w:rsidRPr="00961B76" w:rsidRDefault="00FA140A" w:rsidP="002D4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1B76">
              <w:rPr>
                <w:rFonts w:ascii="Times New Roman" w:hAnsi="Times New Roman" w:cs="Times New Roman"/>
                <w:sz w:val="20"/>
                <w:szCs w:val="20"/>
              </w:rPr>
              <w:t>Растворитель, лак для ногтей</w:t>
            </w:r>
          </w:p>
        </w:tc>
      </w:tr>
    </w:tbl>
    <w:p w:rsidR="00FA140A" w:rsidRPr="00961B76" w:rsidRDefault="00FA140A" w:rsidP="003A69B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A140A" w:rsidRPr="00961B76" w:rsidSect="00961B76">
      <w:pgSz w:w="11906" w:h="16838"/>
      <w:pgMar w:top="142" w:right="282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2C"/>
    <w:rsid w:val="00006477"/>
    <w:rsid w:val="00050C36"/>
    <w:rsid w:val="002351CA"/>
    <w:rsid w:val="003A69B8"/>
    <w:rsid w:val="00961B76"/>
    <w:rsid w:val="009F67B8"/>
    <w:rsid w:val="00B656FA"/>
    <w:rsid w:val="00CA4CFD"/>
    <w:rsid w:val="00F8452C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7A1A"/>
  <w15:chartTrackingRefBased/>
  <w15:docId w15:val="{8EA64F6D-479C-4EFD-97B3-BB8F3005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2021-02-10T08:08:00Z</dcterms:created>
  <dcterms:modified xsi:type="dcterms:W3CDTF">2021-02-12T11:45:00Z</dcterms:modified>
</cp:coreProperties>
</file>